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034D" w:rsidRPr="00945B54" w:rsidRDefault="00AD03DD" w:rsidP="00702B1B">
      <w:pPr>
        <w:pStyle w:val="a3"/>
        <w:widowControl w:val="0"/>
        <w:spacing w:line="360" w:lineRule="exact"/>
        <w:rPr>
          <w:color w:val="auto"/>
          <w:szCs w:val="28"/>
        </w:rPr>
      </w:pPr>
      <w:r>
        <w:rPr>
          <w:color w:val="auto"/>
          <w:szCs w:val="28"/>
        </w:rPr>
        <w:t>Д</w:t>
      </w:r>
      <w:r w:rsidR="009A034D" w:rsidRPr="00945B54">
        <w:rPr>
          <w:color w:val="auto"/>
          <w:szCs w:val="28"/>
        </w:rPr>
        <w:t>олжностной регламент</w:t>
      </w:r>
    </w:p>
    <w:p w:rsidR="00212E93" w:rsidRPr="00945B54" w:rsidRDefault="009A034D" w:rsidP="00702B1B">
      <w:pPr>
        <w:keepNext/>
        <w:spacing w:after="0" w:line="360" w:lineRule="exact"/>
        <w:jc w:val="center"/>
        <w:outlineLvl w:val="0"/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</w:pPr>
      <w:bookmarkStart w:id="0" w:name="_Toc331067015"/>
      <w:r w:rsidRPr="00945B54"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  <w:t>старшего государственного налогового инспектора</w:t>
      </w:r>
      <w:bookmarkEnd w:id="0"/>
    </w:p>
    <w:p w:rsidR="00212E93" w:rsidRPr="00945B54" w:rsidRDefault="009A034D" w:rsidP="00702B1B">
      <w:pPr>
        <w:keepNext/>
        <w:spacing w:after="0" w:line="360" w:lineRule="exact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правового отдела </w:t>
      </w:r>
    </w:p>
    <w:p w:rsidR="009A034D" w:rsidRPr="00945B54" w:rsidRDefault="00212E93" w:rsidP="00702B1B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945B54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Управления Федеральной налоговой службы по г. Москве</w:t>
      </w:r>
    </w:p>
    <w:p w:rsidR="00702B1B" w:rsidRPr="00702B1B" w:rsidRDefault="00212E93" w:rsidP="00702B1B">
      <w:pPr>
        <w:autoSpaceDE w:val="0"/>
        <w:autoSpaceDN w:val="0"/>
        <w:adjustRightInd w:val="0"/>
        <w:spacing w:after="0" w:line="360" w:lineRule="exact"/>
        <w:contextualSpacing/>
        <w:jc w:val="center"/>
        <w:rPr>
          <w:rFonts w:ascii="Times New Roman" w:hAnsi="Times New Roman"/>
          <w:sz w:val="28"/>
          <w:szCs w:val="28"/>
        </w:rPr>
      </w:pPr>
      <w:r w:rsidRPr="00911512">
        <w:rPr>
          <w:rFonts w:ascii="Times New Roman" w:hAnsi="Times New Roman"/>
          <w:sz w:val="28"/>
          <w:szCs w:val="28"/>
        </w:rPr>
        <w:t>(наименование должно</w:t>
      </w:r>
      <w:r w:rsidR="00702B1B">
        <w:rPr>
          <w:rFonts w:ascii="Times New Roman" w:hAnsi="Times New Roman"/>
          <w:sz w:val="28"/>
          <w:szCs w:val="28"/>
        </w:rPr>
        <w:t>сти, структурного подразделения</w:t>
      </w:r>
    </w:p>
    <w:p w:rsidR="00212E93" w:rsidRPr="00911512" w:rsidRDefault="00212E93" w:rsidP="00702B1B">
      <w:pPr>
        <w:autoSpaceDE w:val="0"/>
        <w:autoSpaceDN w:val="0"/>
        <w:adjustRightInd w:val="0"/>
        <w:spacing w:after="0" w:line="360" w:lineRule="exact"/>
        <w:contextualSpacing/>
        <w:jc w:val="center"/>
        <w:rPr>
          <w:rFonts w:ascii="Times New Roman" w:hAnsi="Times New Roman"/>
          <w:sz w:val="28"/>
          <w:szCs w:val="28"/>
        </w:rPr>
      </w:pPr>
      <w:r w:rsidRPr="00911512">
        <w:rPr>
          <w:rFonts w:ascii="Times New Roman" w:hAnsi="Times New Roman"/>
          <w:sz w:val="28"/>
          <w:szCs w:val="28"/>
        </w:rPr>
        <w:t>УФНС России по г. Москве)</w:t>
      </w:r>
    </w:p>
    <w:p w:rsidR="009A034D" w:rsidRPr="00945B54" w:rsidRDefault="009A034D" w:rsidP="00702B1B">
      <w:pPr>
        <w:pStyle w:val="ConsPlusNormal"/>
        <w:widowControl/>
        <w:spacing w:line="360" w:lineRule="exact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034D" w:rsidRPr="00945B54" w:rsidRDefault="009A034D" w:rsidP="00702B1B">
      <w:pPr>
        <w:pStyle w:val="ConsPlusNormal"/>
        <w:widowControl/>
        <w:spacing w:line="36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5B54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9A034D" w:rsidRPr="00945B54" w:rsidRDefault="009A034D" w:rsidP="00702B1B">
      <w:pPr>
        <w:pStyle w:val="ConsPlusNormal"/>
        <w:widowControl/>
        <w:spacing w:line="36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A034D" w:rsidRPr="00945B54" w:rsidRDefault="009A034D" w:rsidP="00702B1B">
      <w:pPr>
        <w:pStyle w:val="ConsPlusNormal"/>
        <w:widowControl/>
        <w:spacing w:line="360" w:lineRule="exac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5B54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- гражданская служба) старшего государственного налогового инспектора правового отдела </w:t>
      </w:r>
      <w:r w:rsidR="005E7D60" w:rsidRPr="00945B54">
        <w:rPr>
          <w:rFonts w:ascii="Times New Roman" w:hAnsi="Times New Roman" w:cs="Times New Roman"/>
          <w:sz w:val="28"/>
          <w:szCs w:val="28"/>
        </w:rPr>
        <w:t xml:space="preserve">(далее – отдел) </w:t>
      </w:r>
      <w:r w:rsidRPr="00945B54">
        <w:rPr>
          <w:rFonts w:ascii="Times New Roman" w:hAnsi="Times New Roman" w:cs="Times New Roman"/>
          <w:sz w:val="28"/>
          <w:szCs w:val="28"/>
        </w:rPr>
        <w:t>УФНС России по г. Москве 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9A034D" w:rsidRPr="00945B54" w:rsidRDefault="009A034D" w:rsidP="00702B1B">
      <w:pPr>
        <w:pStyle w:val="ConsPlusNormal"/>
        <w:widowControl/>
        <w:spacing w:line="360" w:lineRule="exac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5B54">
        <w:rPr>
          <w:rFonts w:ascii="Times New Roman" w:hAnsi="Times New Roman" w:cs="Times New Roman"/>
          <w:sz w:val="28"/>
          <w:szCs w:val="28"/>
        </w:rPr>
        <w:t>Регистрационный номер (код) должности –</w:t>
      </w:r>
      <w:r w:rsidR="005C1A56" w:rsidRPr="00945B54">
        <w:rPr>
          <w:rFonts w:ascii="Times New Roman" w:hAnsi="Times New Roman" w:cs="Times New Roman"/>
          <w:sz w:val="28"/>
          <w:szCs w:val="28"/>
        </w:rPr>
        <w:t xml:space="preserve"> 11-3-4-070</w:t>
      </w:r>
      <w:r w:rsidRPr="00945B54">
        <w:rPr>
          <w:rFonts w:ascii="Times New Roman" w:hAnsi="Times New Roman" w:cs="Times New Roman"/>
          <w:sz w:val="28"/>
          <w:szCs w:val="28"/>
        </w:rPr>
        <w:t>.</w:t>
      </w:r>
    </w:p>
    <w:p w:rsidR="009A034D" w:rsidRPr="00945B54" w:rsidRDefault="009A034D" w:rsidP="00702B1B">
      <w:pPr>
        <w:pStyle w:val="ConsPlusNormal"/>
        <w:widowControl/>
        <w:spacing w:line="360" w:lineRule="exac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5B54">
        <w:rPr>
          <w:rFonts w:ascii="Times New Roman" w:hAnsi="Times New Roman" w:cs="Times New Roman"/>
          <w:sz w:val="28"/>
          <w:szCs w:val="28"/>
        </w:rPr>
        <w:t xml:space="preserve">2. Область профессиональной служебной деятельности старшего государственного налогового инспектора: регулирование налоговой деятельности. </w:t>
      </w:r>
    </w:p>
    <w:p w:rsidR="009A034D" w:rsidRPr="00945B54" w:rsidRDefault="009A034D" w:rsidP="00702B1B">
      <w:pPr>
        <w:pStyle w:val="ConsPlusNormal"/>
        <w:widowControl/>
        <w:spacing w:line="360" w:lineRule="exac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5B54">
        <w:rPr>
          <w:rFonts w:ascii="Times New Roman" w:hAnsi="Times New Roman" w:cs="Times New Roman"/>
          <w:sz w:val="28"/>
          <w:szCs w:val="28"/>
        </w:rPr>
        <w:t>3. Вид профессиональной служебной деятельности старшего государственного налогового инспектора:</w:t>
      </w:r>
      <w:r w:rsidR="00EE33E5">
        <w:rPr>
          <w:rFonts w:ascii="Times New Roman" w:hAnsi="Times New Roman" w:cs="Times New Roman"/>
          <w:sz w:val="28"/>
          <w:szCs w:val="28"/>
        </w:rPr>
        <w:t xml:space="preserve"> </w:t>
      </w:r>
      <w:r w:rsidR="00EE33E5" w:rsidRPr="00EE33E5">
        <w:rPr>
          <w:rFonts w:ascii="Times New Roman" w:hAnsi="Times New Roman" w:cs="Times New Roman"/>
          <w:sz w:val="28"/>
          <w:szCs w:val="28"/>
        </w:rPr>
        <w:t>координация и методическое руководство правовой работы в налоговых органах.</w:t>
      </w:r>
    </w:p>
    <w:p w:rsidR="009A034D" w:rsidRPr="00945B54" w:rsidRDefault="009A034D" w:rsidP="00702B1B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4. Назначение на должность и освобождение от должности старшего государственного налогового инспектора осуществляются </w:t>
      </w:r>
      <w:r w:rsidR="001C6B86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руководителем 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УФНС России по г. Москве (далее - Управление).</w:t>
      </w:r>
    </w:p>
    <w:p w:rsidR="009A034D" w:rsidRPr="00945B54" w:rsidRDefault="009A034D" w:rsidP="00702B1B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 5. Старший государственный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1C6B86" w:rsidRPr="00AC4007" w:rsidRDefault="001C6B86" w:rsidP="00702B1B">
      <w:pPr>
        <w:pStyle w:val="ConsPlusNormal"/>
        <w:widowControl/>
        <w:spacing w:line="36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034" w:rsidRPr="00945B54" w:rsidRDefault="009A034D" w:rsidP="00702B1B">
      <w:pPr>
        <w:pStyle w:val="ConsPlusNormal"/>
        <w:widowControl/>
        <w:spacing w:line="36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  <w:r w:rsidRPr="00945B54"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 w:rsidR="00FF4034" w:rsidRPr="00945B54">
        <w:rPr>
          <w:rFonts w:ascii="Times New Roman" w:hAnsi="Times New Roman" w:cs="Times New Roman"/>
          <w:b/>
          <w:sz w:val="28"/>
          <w:szCs w:val="28"/>
        </w:rPr>
        <w:t>для замещения должности</w:t>
      </w:r>
    </w:p>
    <w:p w:rsidR="009A034D" w:rsidRPr="00945B54" w:rsidRDefault="009A034D" w:rsidP="00702B1B">
      <w:pPr>
        <w:pStyle w:val="ConsPlusNormal"/>
        <w:widowControl/>
        <w:spacing w:line="36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5B54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9A034D" w:rsidRPr="00945B54" w:rsidRDefault="009A034D" w:rsidP="00702B1B">
      <w:pPr>
        <w:spacing w:after="0" w:line="360" w:lineRule="exact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6. Для замещения должности старшего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</w:t>
      </w:r>
      <w:r w:rsidRPr="00945B54">
        <w:rPr>
          <w:rFonts w:ascii="Times New Roman" w:hAnsi="Times New Roman"/>
          <w:sz w:val="28"/>
          <w:szCs w:val="28"/>
        </w:rPr>
        <w:t>ого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налогов</w:t>
      </w:r>
      <w:r w:rsidRPr="00945B54">
        <w:rPr>
          <w:rFonts w:ascii="Times New Roman" w:hAnsi="Times New Roman"/>
          <w:sz w:val="28"/>
          <w:szCs w:val="28"/>
        </w:rPr>
        <w:t>ого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инспектор</w:t>
      </w:r>
      <w:r w:rsidRPr="00945B54">
        <w:rPr>
          <w:rFonts w:ascii="Times New Roman" w:hAnsi="Times New Roman"/>
          <w:sz w:val="28"/>
          <w:szCs w:val="28"/>
        </w:rPr>
        <w:t>а устан</w:t>
      </w:r>
      <w:r w:rsidR="005C1A56" w:rsidRPr="00945B54">
        <w:rPr>
          <w:rFonts w:ascii="Times New Roman" w:hAnsi="Times New Roman"/>
          <w:sz w:val="28"/>
          <w:szCs w:val="28"/>
        </w:rPr>
        <w:t>авливаются следующие требования:</w:t>
      </w:r>
    </w:p>
    <w:p w:rsidR="009A034D" w:rsidRPr="00945B54" w:rsidRDefault="005C1A56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6.1. н</w:t>
      </w:r>
      <w:r w:rsidR="009A034D" w:rsidRPr="00945B54">
        <w:rPr>
          <w:rFonts w:ascii="Times New Roman" w:hAnsi="Times New Roman"/>
          <w:sz w:val="28"/>
          <w:szCs w:val="28"/>
        </w:rPr>
        <w:t>аличие высшего образования</w:t>
      </w:r>
      <w:r w:rsidR="00F0467A" w:rsidRPr="00945B54">
        <w:rPr>
          <w:rFonts w:ascii="Times New Roman" w:hAnsi="Times New Roman"/>
          <w:sz w:val="28"/>
          <w:szCs w:val="28"/>
        </w:rPr>
        <w:t>;</w:t>
      </w:r>
    </w:p>
    <w:p w:rsidR="009A034D" w:rsidRPr="00945B54" w:rsidRDefault="009A034D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45B54">
        <w:rPr>
          <w:rFonts w:ascii="Times New Roman" w:hAnsi="Times New Roman"/>
          <w:spacing w:val="-2"/>
          <w:sz w:val="28"/>
          <w:szCs w:val="28"/>
        </w:rPr>
        <w:t>6.2. </w:t>
      </w:r>
      <w:r w:rsidR="005C1A56" w:rsidRPr="00945B54">
        <w:rPr>
          <w:rFonts w:ascii="Times New Roman" w:hAnsi="Times New Roman"/>
          <w:bCs/>
          <w:sz w:val="28"/>
          <w:szCs w:val="28"/>
        </w:rPr>
        <w:t>к</w:t>
      </w:r>
      <w:r w:rsidRPr="00945B54">
        <w:rPr>
          <w:rFonts w:ascii="Times New Roman" w:hAnsi="Times New Roman"/>
          <w:bCs/>
          <w:sz w:val="28"/>
          <w:szCs w:val="28"/>
        </w:rPr>
        <w:t>валификационные требования к стажу гражданской службы или стажу работы по</w:t>
      </w:r>
      <w:r w:rsidR="00F0467A" w:rsidRPr="00945B54">
        <w:rPr>
          <w:rFonts w:ascii="Times New Roman" w:hAnsi="Times New Roman"/>
          <w:bCs/>
          <w:sz w:val="28"/>
          <w:szCs w:val="28"/>
        </w:rPr>
        <w:t xml:space="preserve"> специальности не предъявляются;</w:t>
      </w:r>
    </w:p>
    <w:p w:rsidR="009A034D" w:rsidRPr="00945B54" w:rsidRDefault="005C1A56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45B54">
        <w:rPr>
          <w:rFonts w:ascii="Times New Roman" w:hAnsi="Times New Roman"/>
          <w:spacing w:val="-2"/>
          <w:sz w:val="28"/>
          <w:szCs w:val="28"/>
        </w:rPr>
        <w:lastRenderedPageBreak/>
        <w:t>6.3. н</w:t>
      </w:r>
      <w:r w:rsidR="009A034D" w:rsidRPr="00945B54">
        <w:rPr>
          <w:rFonts w:ascii="Times New Roman" w:hAnsi="Times New Roman"/>
          <w:spacing w:val="-2"/>
          <w:sz w:val="28"/>
          <w:szCs w:val="28"/>
        </w:rPr>
        <w:t xml:space="preserve">аличие базовых знаний: включая знание Конституции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конкретных должностных обязанностей; правовых основ прохождения федеральной государственной гражданской службы; </w:t>
      </w:r>
      <w:r w:rsidR="005E7D60" w:rsidRPr="00945B54">
        <w:rPr>
          <w:rFonts w:ascii="Times New Roman" w:hAnsi="Times New Roman"/>
          <w:sz w:val="28"/>
          <w:szCs w:val="28"/>
        </w:rPr>
        <w:t>правил этики служебного поведения государственных гражданских служащих</w:t>
      </w:r>
      <w:r w:rsidR="009A034D" w:rsidRPr="00945B54">
        <w:rPr>
          <w:rFonts w:ascii="Times New Roman" w:hAnsi="Times New Roman"/>
          <w:spacing w:val="-2"/>
          <w:sz w:val="28"/>
          <w:szCs w:val="28"/>
        </w:rPr>
        <w:t>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9A034D" w:rsidRPr="00945B54" w:rsidRDefault="009A034D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144140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144140" w:rsidRDefault="00144140" w:rsidP="00702B1B">
      <w:pPr>
        <w:spacing w:after="0" w:line="360" w:lineRule="exact"/>
        <w:ind w:left="142"/>
        <w:contextualSpacing/>
        <w:jc w:val="both"/>
        <w:rPr>
          <w:rFonts w:ascii="Times New Roman" w:hAnsi="Times New Roman"/>
          <w:sz w:val="28"/>
          <w:szCs w:val="28"/>
        </w:rPr>
      </w:pPr>
      <w:r w:rsidRPr="00557282">
        <w:rPr>
          <w:rFonts w:ascii="Times New Roman" w:hAnsi="Times New Roman"/>
          <w:sz w:val="28"/>
          <w:szCs w:val="28"/>
        </w:rPr>
        <w:t>Конституция Российской Федерации, Налоговый кодекс Российской Федерации, Кодекс Российской Федерации об административных правонарушениях, Уголовно-процессуальный кодекс Российской</w:t>
      </w:r>
      <w:r>
        <w:rPr>
          <w:rFonts w:ascii="Times New Roman" w:hAnsi="Times New Roman"/>
          <w:sz w:val="28"/>
          <w:szCs w:val="28"/>
        </w:rPr>
        <w:t xml:space="preserve"> Федерации</w:t>
      </w:r>
      <w:r w:rsidRPr="00557282">
        <w:rPr>
          <w:rFonts w:ascii="Times New Roman" w:hAnsi="Times New Roman"/>
          <w:sz w:val="28"/>
          <w:szCs w:val="28"/>
        </w:rPr>
        <w:t>, Уголовный кодекс Российской Федерации (статьи 198 - 199.2), Бюджетный кодекс Российской Федерации,  Арбитражный процессуальный кодекс Российской Федерации, Гражданский процессуальный кодекс Российской Федерации, Кодекс административного судопроизводства</w:t>
      </w:r>
      <w:r>
        <w:rPr>
          <w:rFonts w:ascii="Times New Roman" w:hAnsi="Times New Roman"/>
          <w:sz w:val="28"/>
          <w:szCs w:val="28"/>
        </w:rPr>
        <w:t xml:space="preserve"> Российской Федерации,</w:t>
      </w:r>
      <w:r w:rsidRPr="00557282">
        <w:rPr>
          <w:rFonts w:ascii="Times New Roman" w:hAnsi="Times New Roman"/>
          <w:sz w:val="28"/>
          <w:szCs w:val="28"/>
        </w:rPr>
        <w:t xml:space="preserve"> Федеральный закон от 26 октября 2002 г. N 127-ФЗ "О несостоятельности (банкротстве)", Федеральный закон от 08 августа 2001 г. № 129-ФЗ «О государственной регистрации юридических лиц и индивидуальных предпринимателей», Закон Российской Федерации от 21 марта 1991 г. № 943-1 «О налоговых органах Российской Федерации», Федеральный закон Российской Федера</w:t>
      </w:r>
      <w:r>
        <w:rPr>
          <w:rFonts w:ascii="Times New Roman" w:hAnsi="Times New Roman"/>
          <w:sz w:val="28"/>
          <w:szCs w:val="28"/>
        </w:rPr>
        <w:t xml:space="preserve">ции от 27 июля 2006 г. №152-ФЗ </w:t>
      </w:r>
      <w:r w:rsidRPr="00557282">
        <w:rPr>
          <w:rFonts w:ascii="Times New Roman" w:hAnsi="Times New Roman"/>
          <w:sz w:val="28"/>
          <w:szCs w:val="28"/>
        </w:rPr>
        <w:t xml:space="preserve">«О персональных данных», </w:t>
      </w:r>
      <w:r>
        <w:rPr>
          <w:rFonts w:ascii="Times New Roman" w:hAnsi="Times New Roman"/>
          <w:sz w:val="28"/>
          <w:szCs w:val="28"/>
        </w:rPr>
        <w:t>Бюджетный кодекс Российской Федерации, Земельный кодекс Российской Федерации, Таможенный кодекс Российской Федерации, Трудовой кодекс Российской Федерации, Жилищный кодекс Российской Федерации.</w:t>
      </w:r>
    </w:p>
    <w:p w:rsidR="00144140" w:rsidRPr="00945B54" w:rsidRDefault="00144140" w:rsidP="00702B1B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6.4.2. Иные профессиональные знания: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основы налогообложения, общие положения о налоговом контроле,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 xml:space="preserve">принципы формирования налоговой системы Российской Федерации, порядок </w:t>
      </w:r>
      <w:r w:rsidRPr="00945B54">
        <w:rPr>
          <w:rFonts w:ascii="Times New Roman" w:hAnsi="Times New Roman"/>
          <w:sz w:val="28"/>
          <w:szCs w:val="28"/>
        </w:rPr>
        <w:lastRenderedPageBreak/>
        <w:t>проведения мероприятий налогового контроля, принципы налогового администрирования, понятие «налоговый контроль», особенности проведения выездных налоговых проверок, в том числе консолидированной группы налогоплательщиков, особенности проведения налоговых проверок, порядок и сроки проведения выездных и камеральных налоговых проверок, порядок и сроки рассмотрения материалов налоговой проверки, порядок осуществления мероприятий налогового контроля при проведении выездных и камеральных налоговых проверок, рассмотрение налоговых споров налогоплательщиков в досудебном и судебном порядке, судебная практика в области разрешения налоговых споров.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45B54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45B54">
        <w:rPr>
          <w:rFonts w:ascii="Times New Roman" w:hAnsi="Times New Roman"/>
          <w:spacing w:val="-2"/>
          <w:sz w:val="28"/>
          <w:szCs w:val="28"/>
        </w:rPr>
        <w:t>приемы и методы аналитической работы, приемы и методы работы с использованием компьют</w:t>
      </w:r>
      <w:r w:rsidR="00AC4007">
        <w:rPr>
          <w:rFonts w:ascii="Times New Roman" w:hAnsi="Times New Roman"/>
          <w:spacing w:val="-2"/>
          <w:sz w:val="28"/>
          <w:szCs w:val="28"/>
        </w:rPr>
        <w:t xml:space="preserve">ерной техники, приемы и методы </w:t>
      </w:r>
      <w:r w:rsidRPr="00945B54">
        <w:rPr>
          <w:rFonts w:ascii="Times New Roman" w:hAnsi="Times New Roman"/>
          <w:spacing w:val="-2"/>
          <w:sz w:val="28"/>
          <w:szCs w:val="28"/>
        </w:rPr>
        <w:t>работы с электронными таблицами и формами.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умение м</w:t>
      </w:r>
      <w:r>
        <w:rPr>
          <w:rFonts w:ascii="Times New Roman" w:hAnsi="Times New Roman"/>
          <w:sz w:val="28"/>
          <w:szCs w:val="28"/>
        </w:rPr>
        <w:t xml:space="preserve">ыслить системно (стратегически), </w:t>
      </w:r>
      <w:r w:rsidRPr="00945B54">
        <w:rPr>
          <w:rFonts w:ascii="Times New Roman" w:hAnsi="Times New Roman"/>
          <w:sz w:val="28"/>
          <w:szCs w:val="28"/>
        </w:rPr>
        <w:t xml:space="preserve">умение совершенствовать свой профессиональный уровень, соблюдать этику делового общения, систематизировать, структурировать и анализировать информацию, эффективное планирование и рациональное </w:t>
      </w:r>
      <w:r>
        <w:rPr>
          <w:rFonts w:ascii="Times New Roman" w:hAnsi="Times New Roman"/>
          <w:sz w:val="28"/>
          <w:szCs w:val="28"/>
        </w:rPr>
        <w:t>использование</w:t>
      </w:r>
      <w:r w:rsidRPr="00945B54">
        <w:rPr>
          <w:rFonts w:ascii="Times New Roman" w:hAnsi="Times New Roman"/>
          <w:sz w:val="28"/>
          <w:szCs w:val="28"/>
        </w:rPr>
        <w:t xml:space="preserve"> служебного времени, изучение и использование </w:t>
      </w:r>
      <w:r>
        <w:rPr>
          <w:rFonts w:ascii="Times New Roman" w:hAnsi="Times New Roman"/>
          <w:sz w:val="28"/>
          <w:szCs w:val="28"/>
        </w:rPr>
        <w:t xml:space="preserve">передового опыта в работе, </w:t>
      </w:r>
      <w:r w:rsidRPr="00945B54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6.7. Наличие профессиональных умений: 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осуществление подготовки отчетов (докладов) по направлению деятельности, осуществление систематизации судебной практики с участием налоговых органов, 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работа с массивами электронной информации (таблиц), 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работа с информационными ресурсами по направлению судебного урегулирования споров и необходимым программным обеспечением.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945B54" w:rsidRDefault="00144140" w:rsidP="00702B1B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7. Основные права и обязанности старшего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</w:t>
      </w:r>
      <w:r w:rsidRPr="00945B54">
        <w:rPr>
          <w:rFonts w:ascii="Times New Roman" w:hAnsi="Times New Roman"/>
          <w:sz w:val="28"/>
          <w:szCs w:val="28"/>
        </w:rPr>
        <w:t>ого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налогов</w:t>
      </w:r>
      <w:r w:rsidRPr="00945B54">
        <w:rPr>
          <w:rFonts w:ascii="Times New Roman" w:hAnsi="Times New Roman"/>
          <w:sz w:val="28"/>
          <w:szCs w:val="28"/>
        </w:rPr>
        <w:t>ого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инспектор</w:t>
      </w:r>
      <w:r w:rsidRPr="00945B54">
        <w:rPr>
          <w:rFonts w:ascii="Times New Roman" w:hAnsi="Times New Roman"/>
          <w:sz w:val="28"/>
          <w:szCs w:val="28"/>
        </w:rPr>
        <w:t>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 (далее – Федеральный закон).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lastRenderedPageBreak/>
        <w:t xml:space="preserve">8. В целях реализации задач и функций, возложенных на отдел, старший государственный налоговый инспектор обязан: </w:t>
      </w:r>
    </w:p>
    <w:p w:rsidR="00144140" w:rsidRPr="001B4E43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4E43">
        <w:rPr>
          <w:rFonts w:ascii="Times New Roman" w:hAnsi="Times New Roman"/>
          <w:sz w:val="28"/>
          <w:szCs w:val="28"/>
        </w:rPr>
        <w:t>- проверять на соответствие нормам законодательства Российской Федерации проекты актов Управления (приказов, методических рекомендаций, инструкций и других актов, а также договоров, соглашений, контрактов);</w:t>
      </w:r>
    </w:p>
    <w:p w:rsidR="00144140" w:rsidRPr="001B4E43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4E43">
        <w:rPr>
          <w:rFonts w:ascii="Times New Roman" w:hAnsi="Times New Roman"/>
          <w:sz w:val="28"/>
          <w:szCs w:val="28"/>
        </w:rPr>
        <w:t>- представлять заключения по результатам рассмотрения проектов Законов города Москвы, нормативных актов Правительства Москвы и иных нормативных актов, направленных в правовой отдел на согласование;</w:t>
      </w:r>
    </w:p>
    <w:p w:rsidR="00144140" w:rsidRPr="001B4E43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4E43">
        <w:rPr>
          <w:rFonts w:ascii="Times New Roman" w:hAnsi="Times New Roman"/>
          <w:sz w:val="28"/>
          <w:szCs w:val="28"/>
        </w:rPr>
        <w:t>- контролировать в установленном порядке качество правовой работы в налоговых органах г. Москвы;</w:t>
      </w:r>
    </w:p>
    <w:p w:rsidR="00144140" w:rsidRPr="001B4E43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4E43">
        <w:rPr>
          <w:rFonts w:ascii="Times New Roman" w:hAnsi="Times New Roman"/>
          <w:sz w:val="28"/>
          <w:szCs w:val="28"/>
        </w:rPr>
        <w:t>- обобщать практику ведения правовой работы в налоговых органах г. Москвы и вносить предложения по ее совершенствованию;</w:t>
      </w:r>
    </w:p>
    <w:p w:rsidR="00144140" w:rsidRPr="001B4E43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4E43">
        <w:rPr>
          <w:rFonts w:ascii="Times New Roman" w:hAnsi="Times New Roman"/>
          <w:sz w:val="28"/>
          <w:szCs w:val="28"/>
        </w:rPr>
        <w:t>- представлять интересы налоговых органов в судах, в том числе в Верховном Суде Российской Федерации;</w:t>
      </w:r>
    </w:p>
    <w:p w:rsidR="00144140" w:rsidRPr="001B4E43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4E43">
        <w:rPr>
          <w:rFonts w:ascii="Times New Roman" w:hAnsi="Times New Roman"/>
          <w:sz w:val="28"/>
          <w:szCs w:val="28"/>
        </w:rPr>
        <w:t>- оказывать организационную и правовую помощь налоговым органам г. Москвы в обжаловании ими решений судов;</w:t>
      </w:r>
    </w:p>
    <w:p w:rsidR="00144140" w:rsidRPr="001B4E43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4E43">
        <w:rPr>
          <w:rFonts w:ascii="Times New Roman" w:hAnsi="Times New Roman"/>
          <w:sz w:val="28"/>
          <w:szCs w:val="28"/>
        </w:rPr>
        <w:t xml:space="preserve"> - анализировать и обобщать практику рассмотрения налоговых споров с участием Управления и нижестоящ</w:t>
      </w:r>
      <w:r>
        <w:rPr>
          <w:rFonts w:ascii="Times New Roman" w:hAnsi="Times New Roman"/>
          <w:sz w:val="28"/>
          <w:szCs w:val="28"/>
        </w:rPr>
        <w:t>их налоговых органов, определять</w:t>
      </w:r>
      <w:r w:rsidRPr="001B4E43">
        <w:rPr>
          <w:rFonts w:ascii="Times New Roman" w:hAnsi="Times New Roman"/>
          <w:sz w:val="28"/>
          <w:szCs w:val="28"/>
        </w:rPr>
        <w:t xml:space="preserve"> основные причины этих споро</w:t>
      </w:r>
      <w:r>
        <w:rPr>
          <w:rFonts w:ascii="Times New Roman" w:hAnsi="Times New Roman"/>
          <w:sz w:val="28"/>
          <w:szCs w:val="28"/>
        </w:rPr>
        <w:t>в, на основе чего подготавливать</w:t>
      </w:r>
      <w:r w:rsidRPr="001B4E43">
        <w:rPr>
          <w:rFonts w:ascii="Times New Roman" w:hAnsi="Times New Roman"/>
          <w:sz w:val="28"/>
          <w:szCs w:val="28"/>
        </w:rPr>
        <w:t xml:space="preserve"> и вносит</w:t>
      </w:r>
      <w:r>
        <w:rPr>
          <w:rFonts w:ascii="Times New Roman" w:hAnsi="Times New Roman"/>
          <w:sz w:val="28"/>
          <w:szCs w:val="28"/>
        </w:rPr>
        <w:t>ь</w:t>
      </w:r>
      <w:r w:rsidRPr="001B4E43">
        <w:rPr>
          <w:rFonts w:ascii="Times New Roman" w:hAnsi="Times New Roman"/>
          <w:sz w:val="28"/>
          <w:szCs w:val="28"/>
        </w:rPr>
        <w:t xml:space="preserve"> начальнику, заместителю начальника правового отдела предложения по предупр</w:t>
      </w:r>
      <w:r>
        <w:rPr>
          <w:rFonts w:ascii="Times New Roman" w:hAnsi="Times New Roman"/>
          <w:sz w:val="28"/>
          <w:szCs w:val="28"/>
        </w:rPr>
        <w:t>еждению таких споров, направлять</w:t>
      </w:r>
      <w:r w:rsidRPr="001B4E43">
        <w:rPr>
          <w:rFonts w:ascii="Times New Roman" w:hAnsi="Times New Roman"/>
          <w:sz w:val="28"/>
          <w:szCs w:val="28"/>
        </w:rPr>
        <w:t xml:space="preserve"> обзоры судебной практики;</w:t>
      </w:r>
    </w:p>
    <w:p w:rsidR="00144140" w:rsidRPr="001B4E43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4E43">
        <w:rPr>
          <w:rFonts w:ascii="Times New Roman" w:hAnsi="Times New Roman"/>
          <w:sz w:val="28"/>
          <w:szCs w:val="28"/>
        </w:rPr>
        <w:t xml:space="preserve"> - рассматривать запросы налоговых органов г. Москвы, письма налогоплательщиков о правомерности применения санкций за нарушения законодательства о налогах и сборах, </w:t>
      </w:r>
      <w:r>
        <w:rPr>
          <w:rFonts w:ascii="Times New Roman" w:hAnsi="Times New Roman"/>
          <w:sz w:val="28"/>
          <w:szCs w:val="28"/>
        </w:rPr>
        <w:t>страховых взносов, а так</w:t>
      </w:r>
      <w:r w:rsidRPr="001B4E43"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z w:val="28"/>
          <w:szCs w:val="28"/>
        </w:rPr>
        <w:t xml:space="preserve"> по вопросам судебной</w:t>
      </w:r>
      <w:r w:rsidRPr="001B4E43">
        <w:rPr>
          <w:rFonts w:ascii="Times New Roman" w:hAnsi="Times New Roman"/>
          <w:sz w:val="28"/>
          <w:szCs w:val="28"/>
        </w:rPr>
        <w:t xml:space="preserve"> практики;</w:t>
      </w:r>
    </w:p>
    <w:p w:rsidR="00144140" w:rsidRPr="001B4E43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4E43">
        <w:rPr>
          <w:rFonts w:ascii="Times New Roman" w:hAnsi="Times New Roman"/>
          <w:sz w:val="28"/>
          <w:szCs w:val="28"/>
        </w:rPr>
        <w:t>- обеспечить методологическое единство применения санкций за нарушение законодательства о налогах и сборах;</w:t>
      </w:r>
    </w:p>
    <w:p w:rsidR="00144140" w:rsidRPr="001B4E43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4E43">
        <w:rPr>
          <w:rFonts w:ascii="Times New Roman" w:hAnsi="Times New Roman"/>
          <w:sz w:val="28"/>
          <w:szCs w:val="28"/>
        </w:rPr>
        <w:t>- осуществлять подготовку заключений на служебные записки структурных подразделений Управления по вопросам, отнесенным к компетенции правового отдела, с учетом складывающейся судебной практики;</w:t>
      </w:r>
    </w:p>
    <w:p w:rsidR="00144140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4E43">
        <w:rPr>
          <w:rFonts w:ascii="Times New Roman" w:hAnsi="Times New Roman"/>
          <w:sz w:val="28"/>
          <w:szCs w:val="28"/>
        </w:rPr>
        <w:t>- оказывать правовую помощь структурным подразделениям Управления в применении законодательства Российской Федерации;</w:t>
      </w:r>
    </w:p>
    <w:p w:rsidR="00144140" w:rsidRPr="001B4E43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67F2A">
        <w:rPr>
          <w:rFonts w:ascii="Times New Roman" w:hAnsi="Times New Roman"/>
          <w:sz w:val="28"/>
          <w:szCs w:val="28"/>
        </w:rPr>
        <w:t>- участвовать в заседаниях комиссии по рассмотрению вопросов полноты и качества проведения мероприятий налогового контроля за обоснованностью применения налогоплательщиками сумм НДС к вычету (возмещению);</w:t>
      </w:r>
    </w:p>
    <w:p w:rsidR="00144140" w:rsidRPr="001B4E43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4E43">
        <w:rPr>
          <w:rFonts w:ascii="Times New Roman" w:hAnsi="Times New Roman"/>
          <w:sz w:val="28"/>
          <w:szCs w:val="28"/>
        </w:rPr>
        <w:t>- осуществлять оформление доверенностей на представление интересов Управления в судах;</w:t>
      </w:r>
    </w:p>
    <w:p w:rsidR="00144140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4E43">
        <w:rPr>
          <w:rFonts w:ascii="Times New Roman" w:hAnsi="Times New Roman"/>
          <w:sz w:val="28"/>
          <w:szCs w:val="28"/>
        </w:rPr>
        <w:t xml:space="preserve"> - участвовать в обучении государственных гражданских служащих налоговых органов г. Москвы, проводить совещания, семинары, оказывать </w:t>
      </w:r>
      <w:r w:rsidRPr="001B4E43">
        <w:rPr>
          <w:rFonts w:ascii="Times New Roman" w:hAnsi="Times New Roman"/>
          <w:sz w:val="28"/>
          <w:szCs w:val="28"/>
        </w:rPr>
        <w:lastRenderedPageBreak/>
        <w:t xml:space="preserve">практическую помощь территориальным налоговым органам по вопросам, входящим в компетенцию правового отдела; </w:t>
      </w:r>
    </w:p>
    <w:p w:rsidR="00144140" w:rsidRPr="001B4E43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0039A">
        <w:rPr>
          <w:rFonts w:ascii="Times New Roman" w:hAnsi="Times New Roman"/>
          <w:sz w:val="28"/>
          <w:szCs w:val="28"/>
        </w:rPr>
        <w:t>- осуществлять иные поручения руководства в соответствии с положениями об отделе и Управлении;</w:t>
      </w:r>
    </w:p>
    <w:p w:rsidR="00144140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4E43">
        <w:rPr>
          <w:rFonts w:ascii="Times New Roman" w:hAnsi="Times New Roman"/>
          <w:sz w:val="28"/>
          <w:szCs w:val="28"/>
        </w:rPr>
        <w:t>- обеспечивать сохранность служебного удостоверения;</w:t>
      </w:r>
    </w:p>
    <w:p w:rsidR="00AC4007" w:rsidRDefault="00AC4007" w:rsidP="00AC400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C4007">
        <w:rPr>
          <w:rFonts w:ascii="Times New Roman" w:hAnsi="Times New Roman"/>
          <w:sz w:val="28"/>
          <w:szCs w:val="28"/>
        </w:rPr>
        <w:t>участвовать в осуществлении внутреннего контроля деятельности по выполняемым технол</w:t>
      </w:r>
      <w:r>
        <w:rPr>
          <w:rFonts w:ascii="Times New Roman" w:hAnsi="Times New Roman"/>
          <w:sz w:val="28"/>
          <w:szCs w:val="28"/>
        </w:rPr>
        <w:t>огическим процессам ФНС России;</w:t>
      </w:r>
    </w:p>
    <w:p w:rsidR="00AF222C" w:rsidRPr="001B4E43" w:rsidRDefault="00AF222C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вести информационные ресурсы по направлению деятельности отдела.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старший государственный налоговый инспектор имеет право на: </w:t>
      </w:r>
    </w:p>
    <w:p w:rsidR="00144140" w:rsidRPr="00945B54" w:rsidRDefault="00144140" w:rsidP="00702B1B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144140" w:rsidRPr="00945B54" w:rsidRDefault="00144140" w:rsidP="00702B1B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44140" w:rsidRPr="00945B54" w:rsidRDefault="00144140" w:rsidP="00702B1B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44140" w:rsidRPr="00945B54" w:rsidRDefault="00144140" w:rsidP="00702B1B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144140" w:rsidRPr="00945B54" w:rsidRDefault="00144140" w:rsidP="00702B1B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44140" w:rsidRPr="00945B54" w:rsidRDefault="00144140" w:rsidP="00702B1B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44140" w:rsidRPr="00945B54" w:rsidRDefault="00144140" w:rsidP="00702B1B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44140" w:rsidRPr="00945B54" w:rsidRDefault="00144140" w:rsidP="00702B1B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других документов</w:t>
      </w:r>
      <w:proofErr w:type="gramEnd"/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и материалов;</w:t>
      </w:r>
    </w:p>
    <w:p w:rsidR="00144140" w:rsidRPr="00945B54" w:rsidRDefault="00144140" w:rsidP="00702B1B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защиту сведений о гражданском служащем;</w:t>
      </w:r>
    </w:p>
    <w:p w:rsidR="00144140" w:rsidRPr="00945B54" w:rsidRDefault="00144140" w:rsidP="00702B1B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должностной рост на конкурсной основе;</w:t>
      </w:r>
    </w:p>
    <w:p w:rsidR="00144140" w:rsidRPr="00945B54" w:rsidRDefault="00144140" w:rsidP="00702B1B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- профессиональную переподготовку, повышение квалификации и стажировку в порядке, установленном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законодательством Российской Федерации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44140" w:rsidRPr="00945B54" w:rsidRDefault="00144140" w:rsidP="00702B1B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членство в профессиональном союзе;</w:t>
      </w:r>
    </w:p>
    <w:p w:rsidR="00144140" w:rsidRPr="00945B54" w:rsidRDefault="00144140" w:rsidP="00702B1B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- рассмотрение индивидуальных служебных споров в соответствии 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законодательством Российской Федерации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44140" w:rsidRPr="00945B54" w:rsidRDefault="00144140" w:rsidP="00702B1B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- проведение по его заявлению </w:t>
      </w:r>
      <w:hyperlink r:id="rId7" w:anchor="sub_59#sub_59" w:history="1">
        <w:r w:rsidRPr="00945B54">
          <w:rPr>
            <w:rFonts w:ascii="Times New Roman" w:eastAsia="Times New Roman" w:hAnsi="Times New Roman"/>
            <w:sz w:val="28"/>
            <w:szCs w:val="28"/>
            <w:lang w:eastAsia="ru-RU"/>
          </w:rPr>
          <w:t>служебной проверки</w:t>
        </w:r>
      </w:hyperlink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44140" w:rsidRPr="00945B54" w:rsidRDefault="00144140" w:rsidP="00702B1B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защиту своих прав и законных интересов на гражданской службе, включая обжалование в суд их нарушения;</w:t>
      </w:r>
    </w:p>
    <w:p w:rsidR="00144140" w:rsidRPr="00945B54" w:rsidRDefault="00144140" w:rsidP="00702B1B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- медицинское страхование в соответствии 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законодательством Российской Федерации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44140" w:rsidRPr="00945B54" w:rsidRDefault="00144140" w:rsidP="00702B1B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144140" w:rsidRPr="00945B54" w:rsidRDefault="00144140" w:rsidP="00702B1B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государственное пенсионное обеспечение в соответствии с федеральным законом;</w:t>
      </w:r>
    </w:p>
    <w:p w:rsidR="00144140" w:rsidRPr="00945B54" w:rsidRDefault="00144140" w:rsidP="00702B1B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- выполнение иной оплачиваемой работы, с предварительным уведомлением </w:t>
      </w:r>
      <w:hyperlink r:id="rId8" w:anchor="sub_102#sub_102" w:history="1">
        <w:r w:rsidRPr="00945B54">
          <w:rPr>
            <w:rFonts w:ascii="Times New Roman" w:eastAsia="Times New Roman" w:hAnsi="Times New Roman"/>
            <w:sz w:val="28"/>
            <w:szCs w:val="28"/>
            <w:lang w:eastAsia="ru-RU"/>
          </w:rPr>
          <w:t>представителя нанимателя</w:t>
        </w:r>
      </w:hyperlink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, если это не повлечет за собой </w:t>
      </w:r>
      <w:hyperlink r:id="rId9" w:anchor="sub_1901#sub_1901" w:history="1">
        <w:r w:rsidRPr="00945B54">
          <w:rPr>
            <w:rFonts w:ascii="Times New Roman" w:eastAsia="Times New Roman" w:hAnsi="Times New Roman"/>
            <w:sz w:val="28"/>
            <w:szCs w:val="28"/>
            <w:lang w:eastAsia="ru-RU"/>
          </w:rPr>
          <w:t>конфликт интересов</w:t>
        </w:r>
      </w:hyperlink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44140" w:rsidRPr="00945B54" w:rsidRDefault="00144140" w:rsidP="00702B1B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10. Старший государственный налоговый инспектор осуществляет </w:t>
      </w:r>
      <w:r w:rsidRPr="00CF371D">
        <w:rPr>
          <w:rFonts w:ascii="Times New Roman" w:eastAsia="Times New Roman" w:hAnsi="Times New Roman"/>
          <w:sz w:val="28"/>
          <w:szCs w:val="28"/>
          <w:lang w:eastAsia="ru-RU"/>
        </w:rPr>
        <w:t>иные права и исполняет обязанности, предусмотренные законодательством Российской Федерации, Положением о Федеральной налоговой службе, Положением об Управлении, положением о правовом отделе, приказами (распоряжениями) ФНС России, приказами Управления, поручениями руководства Управления.</w:t>
      </w:r>
    </w:p>
    <w:p w:rsidR="00144140" w:rsidRPr="00945B54" w:rsidRDefault="00144140" w:rsidP="00702B1B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945B54" w:rsidRDefault="00144140" w:rsidP="00702B1B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IV. Перечень вопросов, по которым старший</w:t>
      </w:r>
      <w:r w:rsidRPr="00945B5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государственный налоговый инспектор </w:t>
      </w:r>
      <w:r w:rsidR="00AC4007">
        <w:rPr>
          <w:rFonts w:ascii="Times New Roman" w:hAnsi="Times New Roman"/>
          <w:b/>
          <w:sz w:val="28"/>
          <w:szCs w:val="28"/>
        </w:rPr>
        <w:t xml:space="preserve">вправе или обязан </w:t>
      </w:r>
      <w:r w:rsidRPr="00945B54">
        <w:rPr>
          <w:rFonts w:ascii="Times New Roman" w:hAnsi="Times New Roman"/>
          <w:b/>
          <w:sz w:val="28"/>
          <w:szCs w:val="28"/>
        </w:rPr>
        <w:t>самостоятельно принимать</w:t>
      </w:r>
    </w:p>
    <w:p w:rsidR="00144140" w:rsidRPr="00945B54" w:rsidRDefault="00144140" w:rsidP="00702B1B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 xml:space="preserve"> управленческие и иные решения</w:t>
      </w:r>
    </w:p>
    <w:p w:rsidR="00144140" w:rsidRPr="00945B54" w:rsidRDefault="00144140" w:rsidP="00702B1B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44140" w:rsidRPr="00945B54" w:rsidRDefault="00144140" w:rsidP="00702B1B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hAnsi="Times New Roman"/>
          <w:sz w:val="28"/>
          <w:szCs w:val="28"/>
        </w:rPr>
        <w:t>12. 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При исполнении служебных обязанностей старший государственный налоговый инспектор вправе са</w:t>
      </w:r>
      <w:r w:rsidR="00AC4007">
        <w:rPr>
          <w:rFonts w:ascii="Times New Roman" w:eastAsia="Times New Roman" w:hAnsi="Times New Roman"/>
          <w:sz w:val="28"/>
          <w:szCs w:val="28"/>
          <w:lang w:eastAsia="ru-RU"/>
        </w:rPr>
        <w:t xml:space="preserve">мостоятельно принимать решения 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замещаемой должностью гражданской службы в пределах функциональной компетенции.</w:t>
      </w:r>
    </w:p>
    <w:p w:rsidR="00144140" w:rsidRPr="00945B54" w:rsidRDefault="00144140" w:rsidP="00702B1B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13. При исполнении служебных обязанностей старший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144140" w:rsidRPr="00945B54" w:rsidRDefault="00144140" w:rsidP="00702B1B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4140" w:rsidRPr="00945B54" w:rsidRDefault="00144140" w:rsidP="00702B1B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14. Старший государственный налоговый инспектор в соответствии со своей компетенцией вправе участвовать в подготовке (обсуждении)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осуществления контроля и надзора за соблюдением законодательства Российской Федерации о налогах и сборах, за правильностью исчисления, полнотой и своевременностью внесения в соответствующий бюджет налогов и сборов, в случаях, предусмотренных законодательством Российской Федерации, за правильностью исчисления, полнотой и своевременностью внесения в соответствующий бюджет иных обязательных платежей, за соблюдением валютного законодательства Российской Федерации в пределах компетенции налоговых органов.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15. Старший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положений об отделе и Управлении;</w:t>
      </w:r>
    </w:p>
    <w:p w:rsidR="00144140" w:rsidRPr="00945B54" w:rsidRDefault="00144140" w:rsidP="00702B1B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графика отпусков гражданских служащих отдела;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945B54" w:rsidRDefault="00144140" w:rsidP="00702B1B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VI. Сроки и процедуры подготовки, рассмотрения</w:t>
      </w:r>
    </w:p>
    <w:p w:rsidR="00144140" w:rsidRPr="00945B54" w:rsidRDefault="00144140" w:rsidP="00702B1B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проектов управленческих и иных решений, порядок</w:t>
      </w:r>
    </w:p>
    <w:p w:rsidR="00144140" w:rsidRPr="00945B54" w:rsidRDefault="00144140" w:rsidP="00702B1B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согласования и принятия данных решений</w:t>
      </w:r>
    </w:p>
    <w:p w:rsidR="00144140" w:rsidRPr="00945B54" w:rsidRDefault="00144140" w:rsidP="00702B1B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старший государственный налоговый инспектор </w:t>
      </w:r>
      <w:r w:rsidRPr="00945B54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44140" w:rsidRPr="00945B54" w:rsidRDefault="00144140" w:rsidP="00702B1B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44140" w:rsidRPr="00945B54" w:rsidRDefault="00144140" w:rsidP="00702B1B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17. Взаимодействие 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старшего государственного налогового инспектора</w:t>
      </w:r>
      <w:r w:rsidRPr="00945B54">
        <w:rPr>
          <w:rFonts w:ascii="Times New Roman" w:hAnsi="Times New Roman"/>
          <w:sz w:val="28"/>
          <w:szCs w:val="28"/>
        </w:rPr>
        <w:t xml:space="preserve"> с гражданскими  служащими Управления, инспекций и ФНС России, 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44140" w:rsidRPr="00945B54" w:rsidRDefault="00144140" w:rsidP="00702B1B">
      <w:pPr>
        <w:spacing w:after="0" w:line="36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144140" w:rsidRPr="00945B54" w:rsidRDefault="00144140" w:rsidP="00702B1B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</w:t>
      </w:r>
    </w:p>
    <w:p w:rsidR="00144140" w:rsidRPr="00945B54" w:rsidRDefault="00144140" w:rsidP="00702B1B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гражданам и организациям в соответствии с административным</w:t>
      </w:r>
    </w:p>
    <w:p w:rsidR="00144140" w:rsidRPr="00945B54" w:rsidRDefault="00144140" w:rsidP="00702B1B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регламентом Федеральной налоговой службы</w:t>
      </w:r>
    </w:p>
    <w:p w:rsidR="00144140" w:rsidRPr="00945B54" w:rsidRDefault="00144140" w:rsidP="00702B1B">
      <w:pPr>
        <w:spacing w:after="0" w:line="360" w:lineRule="exact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18. Старший государственный налоговый инспектор 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- бесплатное 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945B54" w:rsidRDefault="00144140" w:rsidP="00702B1B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144140" w:rsidRPr="00945B54" w:rsidRDefault="00144140" w:rsidP="00702B1B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144140" w:rsidRPr="00945B54" w:rsidRDefault="00144140" w:rsidP="00702B1B">
      <w:pPr>
        <w:spacing w:after="0" w:line="360" w:lineRule="exact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19. 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44140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1C6B86" w:rsidRPr="00945B54" w:rsidRDefault="001C6B86" w:rsidP="00702B1B">
      <w:pPr>
        <w:spacing w:after="0" w:line="360" w:lineRule="exact"/>
        <w:rPr>
          <w:rFonts w:ascii="Times New Roman" w:hAnsi="Times New Roman"/>
          <w:sz w:val="28"/>
          <w:szCs w:val="28"/>
        </w:rPr>
      </w:pPr>
    </w:p>
    <w:sectPr w:rsidR="001C6B86" w:rsidRPr="00945B54" w:rsidSect="00FF5F27">
      <w:headerReference w:type="default" r:id="rId10"/>
      <w:pgSz w:w="11906" w:h="16838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3DD6" w:rsidRDefault="00643DD6" w:rsidP="009A034D">
      <w:pPr>
        <w:spacing w:after="0" w:line="240" w:lineRule="auto"/>
      </w:pPr>
      <w:r>
        <w:separator/>
      </w:r>
    </w:p>
  </w:endnote>
  <w:endnote w:type="continuationSeparator" w:id="0">
    <w:p w:rsidR="00643DD6" w:rsidRDefault="00643DD6" w:rsidP="009A0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3DD6" w:rsidRDefault="00643DD6" w:rsidP="009A034D">
      <w:pPr>
        <w:spacing w:after="0" w:line="240" w:lineRule="auto"/>
      </w:pPr>
      <w:r>
        <w:separator/>
      </w:r>
    </w:p>
  </w:footnote>
  <w:footnote w:type="continuationSeparator" w:id="0">
    <w:p w:rsidR="00643DD6" w:rsidRDefault="00643DD6" w:rsidP="009A03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10A4" w:rsidRPr="00B310A4" w:rsidRDefault="00B45C9A">
    <w:pPr>
      <w:pStyle w:val="a7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B41C89">
      <w:rPr>
        <w:rFonts w:ascii="Times New Roman" w:hAnsi="Times New Roman"/>
        <w:noProof/>
        <w:color w:val="999999"/>
        <w:sz w:val="24"/>
        <w:szCs w:val="24"/>
      </w:rPr>
      <w:t>8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B310A4" w:rsidRPr="00B310A4" w:rsidRDefault="00B41C89">
    <w:pPr>
      <w:pStyle w:val="a7"/>
      <w:rPr>
        <w:rFonts w:ascii="Times New Roman" w:hAnsi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34D"/>
    <w:rsid w:val="000604A4"/>
    <w:rsid w:val="00072625"/>
    <w:rsid w:val="000759E1"/>
    <w:rsid w:val="00082413"/>
    <w:rsid w:val="00085E20"/>
    <w:rsid w:val="00093C26"/>
    <w:rsid w:val="00144140"/>
    <w:rsid w:val="00147C65"/>
    <w:rsid w:val="00153927"/>
    <w:rsid w:val="00160237"/>
    <w:rsid w:val="001A7698"/>
    <w:rsid w:val="001C6B86"/>
    <w:rsid w:val="00212E93"/>
    <w:rsid w:val="00270FB7"/>
    <w:rsid w:val="002743EF"/>
    <w:rsid w:val="0027703C"/>
    <w:rsid w:val="002838B8"/>
    <w:rsid w:val="003445C0"/>
    <w:rsid w:val="003E4AB6"/>
    <w:rsid w:val="00412F29"/>
    <w:rsid w:val="0041749B"/>
    <w:rsid w:val="00474469"/>
    <w:rsid w:val="00483B3B"/>
    <w:rsid w:val="00486FBD"/>
    <w:rsid w:val="004F012E"/>
    <w:rsid w:val="00504B70"/>
    <w:rsid w:val="00511AD7"/>
    <w:rsid w:val="0054151F"/>
    <w:rsid w:val="005C1A56"/>
    <w:rsid w:val="005C56B1"/>
    <w:rsid w:val="005E7D60"/>
    <w:rsid w:val="005F4ECF"/>
    <w:rsid w:val="00635C9B"/>
    <w:rsid w:val="00643DD6"/>
    <w:rsid w:val="006A399D"/>
    <w:rsid w:val="006B0A8B"/>
    <w:rsid w:val="006D434F"/>
    <w:rsid w:val="00702B1B"/>
    <w:rsid w:val="00774210"/>
    <w:rsid w:val="007C1591"/>
    <w:rsid w:val="007C4736"/>
    <w:rsid w:val="007D70DC"/>
    <w:rsid w:val="00874C2D"/>
    <w:rsid w:val="0089337B"/>
    <w:rsid w:val="008B0949"/>
    <w:rsid w:val="008F4754"/>
    <w:rsid w:val="00911512"/>
    <w:rsid w:val="00912DAB"/>
    <w:rsid w:val="00945B54"/>
    <w:rsid w:val="00982936"/>
    <w:rsid w:val="009A034D"/>
    <w:rsid w:val="009C1520"/>
    <w:rsid w:val="009C69BF"/>
    <w:rsid w:val="009D2CD6"/>
    <w:rsid w:val="009E43D9"/>
    <w:rsid w:val="009E5F8F"/>
    <w:rsid w:val="00A64329"/>
    <w:rsid w:val="00A71230"/>
    <w:rsid w:val="00A970AA"/>
    <w:rsid w:val="00A97531"/>
    <w:rsid w:val="00AA0757"/>
    <w:rsid w:val="00AC4007"/>
    <w:rsid w:val="00AD03DD"/>
    <w:rsid w:val="00AF222C"/>
    <w:rsid w:val="00AF3C6A"/>
    <w:rsid w:val="00B36CA5"/>
    <w:rsid w:val="00B41C89"/>
    <w:rsid w:val="00B45C9A"/>
    <w:rsid w:val="00B912F9"/>
    <w:rsid w:val="00BA727C"/>
    <w:rsid w:val="00C74236"/>
    <w:rsid w:val="00CB4B6E"/>
    <w:rsid w:val="00CD1EFA"/>
    <w:rsid w:val="00D12C2C"/>
    <w:rsid w:val="00D61030"/>
    <w:rsid w:val="00DC24D0"/>
    <w:rsid w:val="00DE7F0C"/>
    <w:rsid w:val="00DF2BBE"/>
    <w:rsid w:val="00E21096"/>
    <w:rsid w:val="00E32388"/>
    <w:rsid w:val="00E50D98"/>
    <w:rsid w:val="00E81669"/>
    <w:rsid w:val="00E84C0A"/>
    <w:rsid w:val="00E874CA"/>
    <w:rsid w:val="00E934A9"/>
    <w:rsid w:val="00E94590"/>
    <w:rsid w:val="00EB4F3E"/>
    <w:rsid w:val="00EE33E5"/>
    <w:rsid w:val="00F0467A"/>
    <w:rsid w:val="00F161B5"/>
    <w:rsid w:val="00F556EE"/>
    <w:rsid w:val="00FC4CFC"/>
    <w:rsid w:val="00FF4034"/>
    <w:rsid w:val="00FF5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03394F-EE13-4299-90DD-A607815DB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34D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A03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03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A034D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character" w:styleId="a4">
    <w:name w:val="footnote reference"/>
    <w:uiPriority w:val="99"/>
    <w:semiHidden/>
    <w:unhideWhenUsed/>
    <w:rsid w:val="009A034D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9A034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A034D"/>
    <w:rPr>
      <w:rFonts w:ascii="Calibri" w:eastAsia="Calibri" w:hAnsi="Calibri" w:cs="Times New Roman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9A0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A034D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9A034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A03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D12C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2C2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1E23F-BFBE-4663-84FB-4E6BF101F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2714</Words>
  <Characters>15470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Соснова Марина Георгиевна</dc:creator>
  <cp:lastModifiedBy>Шутова Кристина Игоревна</cp:lastModifiedBy>
  <cp:revision>4</cp:revision>
  <cp:lastPrinted>2021-08-10T14:33:00Z</cp:lastPrinted>
  <dcterms:created xsi:type="dcterms:W3CDTF">2021-08-10T14:34:00Z</dcterms:created>
  <dcterms:modified xsi:type="dcterms:W3CDTF">2021-08-25T12:32:00Z</dcterms:modified>
</cp:coreProperties>
</file>